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0B" w:rsidRDefault="00027B0B" w:rsidP="00027B0B">
      <w:pPr>
        <w:spacing w:after="150" w:line="240" w:lineRule="auto"/>
        <w:textAlignment w:val="baseline"/>
        <w:outlineLvl w:val="1"/>
        <w:rPr>
          <w:rFonts w:eastAsia="Times New Roman" w:cs="Arial"/>
        </w:rPr>
      </w:pPr>
    </w:p>
    <w:p w:rsidR="00497025" w:rsidRPr="0088711D" w:rsidRDefault="001B2EBD" w:rsidP="00C87D9B">
      <w:pPr>
        <w:spacing w:after="150" w:line="240" w:lineRule="auto"/>
        <w:textAlignment w:val="baseline"/>
        <w:outlineLvl w:val="1"/>
        <w:rPr>
          <w:rFonts w:eastAsia="Times New Roman" w:cs="Arial"/>
        </w:rPr>
      </w:pPr>
      <w:r w:rsidRPr="0088711D">
        <w:rPr>
          <w:b/>
          <w:sz w:val="24"/>
          <w:szCs w:val="24"/>
        </w:rPr>
        <w:t xml:space="preserve">CARTA INTESTATA </w:t>
      </w:r>
      <w:r w:rsidR="00964A20">
        <w:rPr>
          <w:b/>
          <w:sz w:val="24"/>
          <w:szCs w:val="24"/>
        </w:rPr>
        <w:t>INVESTITORE</w:t>
      </w:r>
    </w:p>
    <w:p w:rsidR="00027B0B" w:rsidRPr="0088711D" w:rsidRDefault="009C3E26" w:rsidP="00C87D9B">
      <w:pPr>
        <w:spacing w:after="150" w:line="240" w:lineRule="auto"/>
        <w:jc w:val="center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</w:rPr>
        <w:t xml:space="preserve">[ALLEGATO </w:t>
      </w:r>
      <w:r w:rsidR="00A9681D" w:rsidRPr="0088711D">
        <w:rPr>
          <w:rFonts w:eastAsia="Times New Roman" w:cs="Arial"/>
        </w:rPr>
        <w:t>1</w:t>
      </w:r>
      <w:r w:rsidRPr="0088711D">
        <w:rPr>
          <w:rFonts w:eastAsia="Times New Roman" w:cs="Arial"/>
        </w:rPr>
        <w:t>]</w:t>
      </w:r>
    </w:p>
    <w:p w:rsidR="00261F67" w:rsidRPr="0088711D" w:rsidRDefault="00261F67" w:rsidP="00A51D38">
      <w:pPr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</w:rPr>
        <w:t xml:space="preserve">Spett.le </w:t>
      </w:r>
    </w:p>
    <w:p w:rsidR="00261F67" w:rsidRPr="0088711D" w:rsidRDefault="00261F67" w:rsidP="00A51D38">
      <w:pPr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</w:rPr>
        <w:t>SFIRS</w:t>
      </w:r>
      <w:r w:rsidR="00A51D38" w:rsidRPr="0088711D">
        <w:rPr>
          <w:rFonts w:eastAsia="Times New Roman" w:cs="Arial"/>
        </w:rPr>
        <w:t xml:space="preserve"> S.P.A.</w:t>
      </w:r>
      <w:r w:rsidRPr="0088711D">
        <w:rPr>
          <w:rFonts w:eastAsia="Times New Roman" w:cs="Arial"/>
        </w:rPr>
        <w:t xml:space="preserve"> - Società Finanziaria Regione Sardegna S.p.A.</w:t>
      </w:r>
    </w:p>
    <w:p w:rsidR="00261F67" w:rsidRPr="0088711D" w:rsidRDefault="00261F67" w:rsidP="00A51D38">
      <w:pPr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</w:rPr>
        <w:t>Via Santa Margherita n. 4</w:t>
      </w:r>
    </w:p>
    <w:p w:rsidR="00261F67" w:rsidRPr="0088711D" w:rsidRDefault="00261F67" w:rsidP="00A51D38">
      <w:pPr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</w:rPr>
        <w:t>Cagliari</w:t>
      </w:r>
    </w:p>
    <w:p w:rsidR="00261F67" w:rsidRPr="0088711D" w:rsidRDefault="00261F67" w:rsidP="00BE2F58">
      <w:pPr>
        <w:spacing w:after="150" w:line="240" w:lineRule="auto"/>
        <w:jc w:val="both"/>
        <w:textAlignment w:val="baseline"/>
        <w:outlineLvl w:val="1"/>
        <w:rPr>
          <w:rFonts w:eastAsia="Times New Roman" w:cs="Arial"/>
        </w:rPr>
      </w:pPr>
    </w:p>
    <w:p w:rsidR="00E00938" w:rsidRPr="0088711D" w:rsidRDefault="00291F8F" w:rsidP="00BE2F58">
      <w:pPr>
        <w:spacing w:after="150" w:line="240" w:lineRule="auto"/>
        <w:jc w:val="both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  <w:b/>
        </w:rPr>
        <w:t>Oggetto:</w:t>
      </w:r>
      <w:r w:rsidRPr="0088711D">
        <w:rPr>
          <w:rFonts w:eastAsia="Times New Roman" w:cs="Arial"/>
        </w:rPr>
        <w:t xml:space="preserve">  </w:t>
      </w:r>
      <w:r w:rsidR="005C5C6A">
        <w:rPr>
          <w:rFonts w:ascii="Calibri" w:hAnsi="Calibri" w:cs="Segoe UI"/>
        </w:rPr>
        <w:t xml:space="preserve"> M</w:t>
      </w:r>
      <w:r w:rsidR="005C5C6A" w:rsidRPr="0088711D">
        <w:rPr>
          <w:rFonts w:ascii="Calibri" w:hAnsi="Calibri" w:cs="Segoe UI"/>
        </w:rPr>
        <w:t xml:space="preserve">anifestazione </w:t>
      </w:r>
      <w:r w:rsidRPr="0088711D">
        <w:rPr>
          <w:rFonts w:ascii="Calibri" w:hAnsi="Calibri" w:cs="Segoe UI"/>
        </w:rPr>
        <w:t>d’interesse</w:t>
      </w:r>
      <w:r w:rsidRPr="0088711D">
        <w:rPr>
          <w:rFonts w:ascii="Calibri" w:hAnsi="Calibri" w:cs="Calibri,Bold"/>
          <w:bCs/>
          <w:color w:val="000000"/>
        </w:rPr>
        <w:t xml:space="preserve"> </w:t>
      </w:r>
      <w:r w:rsidR="005C5C6A">
        <w:rPr>
          <w:rFonts w:ascii="Calibri" w:hAnsi="Calibri" w:cs="Calibri,Bold"/>
          <w:bCs/>
          <w:color w:val="000000"/>
        </w:rPr>
        <w:t xml:space="preserve">alla </w:t>
      </w:r>
      <w:r w:rsidRPr="0088711D">
        <w:rPr>
          <w:rFonts w:ascii="Calibri" w:hAnsi="Calibri" w:cs="Calibri,Bold"/>
          <w:bCs/>
          <w:color w:val="000000"/>
        </w:rPr>
        <w:t xml:space="preserve">Misura Sheep Cheese Bond </w:t>
      </w:r>
      <w:r w:rsidRPr="0088711D">
        <w:rPr>
          <w:rFonts w:ascii="Calibri" w:hAnsi="Calibri" w:cs="Segoe UI"/>
        </w:rPr>
        <w:t>– Progetto “Sheep Cheese Finance” – DGR 35/4 del 14/06/2016</w:t>
      </w:r>
      <w:r w:rsidRPr="0088711D">
        <w:rPr>
          <w:rFonts w:ascii="Calibri" w:hAnsi="Calibri"/>
          <w:shd w:val="clear" w:color="auto" w:fill="FFFFFF"/>
        </w:rPr>
        <w:t xml:space="preserve">. </w:t>
      </w:r>
    </w:p>
    <w:p w:rsidR="00261F67" w:rsidRPr="0088711D" w:rsidRDefault="00261F67" w:rsidP="00BE2F58">
      <w:pPr>
        <w:spacing w:after="150" w:line="240" w:lineRule="auto"/>
        <w:jc w:val="both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</w:rPr>
        <w:t>Egregi Signori,</w:t>
      </w:r>
    </w:p>
    <w:p w:rsidR="00687AF1" w:rsidRPr="0088711D" w:rsidRDefault="00261F67" w:rsidP="00665CD6">
      <w:p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</w:rPr>
        <w:t>facciamo riferimento al</w:t>
      </w:r>
      <w:r w:rsidR="00895C8A" w:rsidRPr="0088711D">
        <w:rPr>
          <w:rFonts w:eastAsia="Times New Roman" w:cs="Arial"/>
        </w:rPr>
        <w:t xml:space="preserve"> </w:t>
      </w:r>
      <w:r w:rsidR="008175FC">
        <w:rPr>
          <w:rFonts w:eastAsia="Times New Roman" w:cs="Arial"/>
        </w:rPr>
        <w:t>Vostro</w:t>
      </w:r>
      <w:r w:rsidR="00043963">
        <w:rPr>
          <w:rFonts w:eastAsia="Times New Roman" w:cs="Arial"/>
        </w:rPr>
        <w:t xml:space="preserve"> </w:t>
      </w:r>
      <w:r w:rsidR="008175FC">
        <w:rPr>
          <w:rFonts w:eastAsia="Times New Roman" w:cs="Arial"/>
        </w:rPr>
        <w:t>Avviso</w:t>
      </w:r>
      <w:r w:rsidR="00895C8A" w:rsidRPr="0088711D">
        <w:rPr>
          <w:rFonts w:eastAsia="Times New Roman" w:cs="Arial"/>
        </w:rPr>
        <w:t xml:space="preserve"> </w:t>
      </w:r>
      <w:r w:rsidR="008175FC" w:rsidRPr="0088711D">
        <w:rPr>
          <w:rFonts w:eastAsia="Times New Roman" w:cs="Arial"/>
        </w:rPr>
        <w:t>relativ</w:t>
      </w:r>
      <w:r w:rsidR="008175FC">
        <w:rPr>
          <w:rFonts w:eastAsia="Times New Roman" w:cs="Arial"/>
        </w:rPr>
        <w:t xml:space="preserve">o </w:t>
      </w:r>
      <w:r w:rsidRPr="0088711D">
        <w:rPr>
          <w:rFonts w:eastAsia="Times New Roman" w:cs="Arial"/>
        </w:rPr>
        <w:t xml:space="preserve">alla partecipazione in qualità di </w:t>
      </w:r>
      <w:r w:rsidR="00A9681D" w:rsidRPr="0088711D">
        <w:rPr>
          <w:rFonts w:eastAsia="Times New Roman" w:cs="Arial"/>
        </w:rPr>
        <w:t>investitori</w:t>
      </w:r>
      <w:r w:rsidRPr="0088711D">
        <w:rPr>
          <w:rFonts w:eastAsia="Times New Roman" w:cs="Arial"/>
        </w:rPr>
        <w:t xml:space="preserve"> al Progetto </w:t>
      </w:r>
      <w:r w:rsidR="009C3E26" w:rsidRPr="0088711D">
        <w:rPr>
          <w:rFonts w:eastAsia="Times New Roman" w:cs="Arial"/>
        </w:rPr>
        <w:t>“</w:t>
      </w:r>
      <w:r w:rsidRPr="0088711D">
        <w:rPr>
          <w:rFonts w:eastAsia="Times New Roman" w:cs="Arial"/>
        </w:rPr>
        <w:t>Sheep</w:t>
      </w:r>
      <w:r w:rsidR="00C521EE" w:rsidRPr="0088711D">
        <w:rPr>
          <w:rFonts w:eastAsia="Times New Roman" w:cs="Arial"/>
        </w:rPr>
        <w:t xml:space="preserve"> </w:t>
      </w:r>
      <w:r w:rsidRPr="0088711D">
        <w:rPr>
          <w:rFonts w:eastAsia="Times New Roman" w:cs="Arial"/>
        </w:rPr>
        <w:t>Cheese Bond”</w:t>
      </w:r>
      <w:r w:rsidR="00264707">
        <w:rPr>
          <w:rFonts w:eastAsia="Times New Roman" w:cs="Arial"/>
        </w:rPr>
        <w:t xml:space="preserve"> (l’Avviso</w:t>
      </w:r>
      <w:r w:rsidR="00833B1E">
        <w:rPr>
          <w:rFonts w:eastAsia="Times New Roman" w:cs="Arial"/>
        </w:rPr>
        <w:t>)</w:t>
      </w:r>
      <w:r w:rsidR="008175FC">
        <w:rPr>
          <w:rFonts w:eastAsia="Times New Roman" w:cs="Arial"/>
        </w:rPr>
        <w:t>.</w:t>
      </w:r>
      <w:r w:rsidRPr="0088711D">
        <w:rPr>
          <w:rFonts w:eastAsia="Times New Roman" w:cs="Arial"/>
        </w:rPr>
        <w:t xml:space="preserve"> </w:t>
      </w:r>
    </w:p>
    <w:p w:rsidR="00A9681D" w:rsidRPr="00DF0D61" w:rsidRDefault="008175FC" w:rsidP="00665CD6">
      <w:pPr>
        <w:spacing w:after="150"/>
        <w:jc w:val="both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>Dall’Avviso emerge che</w:t>
      </w:r>
      <w:r w:rsidR="009C3E26" w:rsidRPr="0088711D">
        <w:rPr>
          <w:rFonts w:eastAsia="Times New Roman" w:cs="Arial"/>
        </w:rPr>
        <w:t xml:space="preserve">, </w:t>
      </w:r>
      <w:r w:rsidR="00C736DB" w:rsidRPr="0088711D">
        <w:rPr>
          <w:rFonts w:eastAsia="Times New Roman" w:cs="Arial"/>
        </w:rPr>
        <w:t>la Regione Autonoma della Sardegna ha intenzione di sostenere la partecipazione ad una Manife</w:t>
      </w:r>
      <w:r w:rsidR="00A9681D" w:rsidRPr="0088711D">
        <w:rPr>
          <w:rFonts w:eastAsia="Times New Roman" w:cs="Arial"/>
        </w:rPr>
        <w:t>stazione d’Interesse</w:t>
      </w:r>
      <w:r w:rsidR="00A9681D">
        <w:rPr>
          <w:rFonts w:eastAsia="Times New Roman" w:cs="Arial"/>
        </w:rPr>
        <w:t xml:space="preserve"> mirata a favorire la sottoscrizione di </w:t>
      </w:r>
      <w:r w:rsidR="00A9681D" w:rsidRPr="00DF0D61">
        <w:rPr>
          <w:rFonts w:eastAsia="Times New Roman" w:cs="Arial"/>
        </w:rPr>
        <w:t xml:space="preserve">titoli ABS </w:t>
      </w:r>
      <w:r w:rsidR="00A9681D" w:rsidRPr="00662C18">
        <w:rPr>
          <w:rFonts w:eastAsia="Times New Roman" w:cs="Arial"/>
        </w:rPr>
        <w:t>(Asset</w:t>
      </w:r>
      <w:r w:rsidR="00043963">
        <w:rPr>
          <w:rFonts w:eastAsia="Times New Roman" w:cs="Arial"/>
        </w:rPr>
        <w:t xml:space="preserve"> </w:t>
      </w:r>
      <w:r w:rsidR="00A9681D" w:rsidRPr="00662C18">
        <w:rPr>
          <w:rFonts w:eastAsia="Times New Roman" w:cs="Arial"/>
        </w:rPr>
        <w:t>Backed Security) emessi da una SPV (Special Purpose</w:t>
      </w:r>
      <w:r w:rsidR="00BE2F58">
        <w:rPr>
          <w:rFonts w:eastAsia="Times New Roman" w:cs="Arial"/>
        </w:rPr>
        <w:t xml:space="preserve"> </w:t>
      </w:r>
      <w:r w:rsidR="00A9681D" w:rsidRPr="00662C18">
        <w:rPr>
          <w:rFonts w:eastAsia="Times New Roman" w:cs="Arial"/>
        </w:rPr>
        <w:t xml:space="preserve">Vehicle) ex Legge 30 aprile 1999, n.130, aventi come sottostante </w:t>
      </w:r>
      <w:r w:rsidR="00DC6449">
        <w:rPr>
          <w:rFonts w:eastAsia="Times New Roman" w:cs="Arial"/>
        </w:rPr>
        <w:t xml:space="preserve"> titoli </w:t>
      </w:r>
      <w:r w:rsidR="00A9681D" w:rsidRPr="00662C18">
        <w:rPr>
          <w:rFonts w:eastAsia="Times New Roman" w:cs="Arial"/>
        </w:rPr>
        <w:t xml:space="preserve">emessi da aziende attive nel settore della produzione di pecorino romano </w:t>
      </w:r>
      <w:r w:rsidR="00A9681D">
        <w:rPr>
          <w:rFonts w:eastAsia="Times New Roman" w:cs="Arial"/>
        </w:rPr>
        <w:t>e/o di altri derivati dal latte</w:t>
      </w:r>
      <w:r w:rsidR="00B11CED">
        <w:rPr>
          <w:rFonts w:eastAsia="Times New Roman" w:cs="Arial"/>
        </w:rPr>
        <w:t xml:space="preserve"> ovino</w:t>
      </w:r>
      <w:r w:rsidR="00A9681D">
        <w:rPr>
          <w:rFonts w:eastAsia="Times New Roman" w:cs="Arial"/>
        </w:rPr>
        <w:t>, ad opera di soggetti che rientrino nella definizione di</w:t>
      </w:r>
      <w:r w:rsidR="00A9681D" w:rsidRPr="00DF0D61">
        <w:rPr>
          <w:rFonts w:eastAsia="Times New Roman" w:cs="Arial"/>
        </w:rPr>
        <w:t xml:space="preserve"> Investitori Qualificati, così come definiti ai sensi dell’art. 100 del T.U.F. e dell’art. 34-ter, comma 1, lett. b) del Regolamento CONSOB Emittenti (</w:t>
      </w:r>
      <w:r w:rsidR="00DD1D24">
        <w:rPr>
          <w:rFonts w:eastAsia="Times New Roman" w:cs="Arial"/>
        </w:rPr>
        <w:t xml:space="preserve">ivi incluse </w:t>
      </w:r>
      <w:r w:rsidR="00A9681D" w:rsidRPr="00DF0D61">
        <w:rPr>
          <w:rFonts w:eastAsia="Times New Roman" w:cs="Arial"/>
        </w:rPr>
        <w:t xml:space="preserve"> le persone fisiche che siano clienti professionali su richiesta ai sensi dell’Allegato 3 al Regolamento CONSOB Intermediari). </w:t>
      </w:r>
    </w:p>
    <w:p w:rsidR="00A9681D" w:rsidRPr="00DF0D61" w:rsidRDefault="00A9681D" w:rsidP="00665CD6">
      <w:p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DF0D61">
        <w:rPr>
          <w:rFonts w:eastAsia="Times New Roman" w:cs="Arial"/>
        </w:rPr>
        <w:t>Gli Investitori Qualificati autorizzati alla prestazione del servizio di collocamento con assunzione a fermo ovvero con assunzione di garanzia nei confronti dell’emittente e/o autorizzati alla prestazione del servizio di collocamento senza assunzione a fermo né assunzione di garanzia nei confronti dell’emittente (i “Collocatori”), potranno inoltre rendersi disponibili a fungere da:</w:t>
      </w:r>
    </w:p>
    <w:p w:rsidR="00A9681D" w:rsidRPr="000A5728" w:rsidRDefault="00586979" w:rsidP="00BE2F58">
      <w:pPr>
        <w:spacing w:after="150" w:line="240" w:lineRule="auto"/>
        <w:jc w:val="both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• </w:t>
      </w:r>
      <w:r w:rsidR="00A9681D" w:rsidRPr="000A5728">
        <w:rPr>
          <w:rFonts w:eastAsia="Times New Roman" w:cs="Arial"/>
        </w:rPr>
        <w:t>collocatore dei titoli ABS con sottoscrizione a fermo o assunzione di garanzia dell’importo in emissione;</w:t>
      </w:r>
    </w:p>
    <w:p w:rsidR="00A9681D" w:rsidRPr="000A5728" w:rsidRDefault="00586979" w:rsidP="00BE2F58">
      <w:pPr>
        <w:spacing w:after="150" w:line="240" w:lineRule="auto"/>
        <w:jc w:val="both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• </w:t>
      </w:r>
      <w:r w:rsidR="00A9681D" w:rsidRPr="000A5728">
        <w:rPr>
          <w:rFonts w:eastAsia="Times New Roman" w:cs="Arial"/>
        </w:rPr>
        <w:t>collocatore dei titoli ABS senza sottoscrizione a fermo o assunzione di garanzia dell’importo in emissione.</w:t>
      </w:r>
    </w:p>
    <w:p w:rsidR="00FA2F65" w:rsidRDefault="00C736DB" w:rsidP="00FA2F65">
      <w:p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 xml:space="preserve">Con la presente Vi confermiamo la nostra </w:t>
      </w:r>
      <w:r w:rsidRPr="0088711D">
        <w:rPr>
          <w:rFonts w:eastAsia="Times New Roman" w:cs="Arial"/>
        </w:rPr>
        <w:t xml:space="preserve">volontà di </w:t>
      </w:r>
      <w:r w:rsidR="002B642A" w:rsidRPr="0088711D">
        <w:rPr>
          <w:rFonts w:eastAsia="Times New Roman" w:cs="Arial"/>
        </w:rPr>
        <w:t>aderire</w:t>
      </w:r>
      <w:r w:rsidR="002B642A">
        <w:rPr>
          <w:rFonts w:eastAsia="Times New Roman" w:cs="Arial"/>
        </w:rPr>
        <w:t xml:space="preserve"> </w:t>
      </w:r>
      <w:r w:rsidRPr="00662C18">
        <w:rPr>
          <w:rFonts w:eastAsia="Times New Roman" w:cs="Arial"/>
        </w:rPr>
        <w:t>al Progetto “Sheep</w:t>
      </w:r>
      <w:r w:rsidR="00C521EE">
        <w:rPr>
          <w:rFonts w:eastAsia="Times New Roman" w:cs="Arial"/>
        </w:rPr>
        <w:t xml:space="preserve"> </w:t>
      </w:r>
      <w:r w:rsidRPr="00662C18">
        <w:rPr>
          <w:rFonts w:eastAsia="Times New Roman" w:cs="Arial"/>
        </w:rPr>
        <w:t>Cheese Bond”</w:t>
      </w:r>
      <w:r w:rsidR="00DC6449">
        <w:rPr>
          <w:rFonts w:eastAsia="Times New Roman" w:cs="Arial"/>
        </w:rPr>
        <w:t xml:space="preserve"> </w:t>
      </w:r>
      <w:r w:rsidR="00DF0D61">
        <w:rPr>
          <w:rFonts w:eastAsia="Times New Roman" w:cs="Arial"/>
        </w:rPr>
        <w:t>in qualità di Investitori Qualificati</w:t>
      </w:r>
      <w:r w:rsidR="00AF0232">
        <w:rPr>
          <w:rFonts w:eastAsia="Times New Roman" w:cs="Arial"/>
        </w:rPr>
        <w:t xml:space="preserve">, impegnandoci a rispettare e ad </w:t>
      </w:r>
      <w:r w:rsidR="006467BB">
        <w:rPr>
          <w:rFonts w:eastAsia="Times New Roman" w:cs="Arial"/>
        </w:rPr>
        <w:t>accettare integralmente tutte le con</w:t>
      </w:r>
      <w:r w:rsidR="00AF0232">
        <w:rPr>
          <w:rFonts w:eastAsia="Times New Roman" w:cs="Arial"/>
        </w:rPr>
        <w:t>d</w:t>
      </w:r>
      <w:r w:rsidR="006467BB">
        <w:rPr>
          <w:rFonts w:eastAsia="Times New Roman" w:cs="Arial"/>
        </w:rPr>
        <w:t>izioni ed i requisiti meglio descritti</w:t>
      </w:r>
      <w:r w:rsidR="00EB0635">
        <w:rPr>
          <w:rFonts w:eastAsia="Times New Roman" w:cs="Arial"/>
        </w:rPr>
        <w:t xml:space="preserve"> </w:t>
      </w:r>
      <w:r w:rsidR="00EB0635" w:rsidRPr="005230DC">
        <w:rPr>
          <w:rFonts w:eastAsia="Times New Roman" w:cs="Arial"/>
        </w:rPr>
        <w:t>nell</w:t>
      </w:r>
      <w:r w:rsidR="00FA2F65" w:rsidRPr="005230DC">
        <w:rPr>
          <w:rFonts w:eastAsia="Times New Roman" w:cs="Arial"/>
        </w:rPr>
        <w:t xml:space="preserve">a Manifestazione di interesse e </w:t>
      </w:r>
      <w:bookmarkStart w:id="0" w:name="_GoBack"/>
      <w:r w:rsidR="002053E3">
        <w:rPr>
          <w:rFonts w:eastAsia="Times New Roman" w:cs="Arial"/>
        </w:rPr>
        <w:t xml:space="preserve">trasmettiamo, in allegato, l’informativa debitamente sottoscritta </w:t>
      </w:r>
      <w:r w:rsidR="00FA2F65" w:rsidRPr="005230DC">
        <w:rPr>
          <w:rFonts w:eastAsia="Times New Roman" w:cs="Arial"/>
        </w:rPr>
        <w:t xml:space="preserve">secondo quanto previsto all’articolo 11 della </w:t>
      </w:r>
      <w:bookmarkEnd w:id="0"/>
      <w:r w:rsidR="00FA2F65" w:rsidRPr="005230DC">
        <w:rPr>
          <w:rFonts w:eastAsia="Times New Roman" w:cs="Arial"/>
        </w:rPr>
        <w:t>stessa.</w:t>
      </w:r>
    </w:p>
    <w:p w:rsidR="00FA2F65" w:rsidRPr="000A5728" w:rsidRDefault="00FA2F65" w:rsidP="002B642A">
      <w:pPr>
        <w:spacing w:after="150"/>
        <w:jc w:val="both"/>
        <w:textAlignment w:val="baseline"/>
        <w:outlineLvl w:val="1"/>
        <w:rPr>
          <w:rFonts w:eastAsia="Times New Roman" w:cs="Arial"/>
        </w:rPr>
      </w:pPr>
    </w:p>
    <w:p w:rsidR="00C521EE" w:rsidRDefault="00C521EE" w:rsidP="00C521EE">
      <w:pPr>
        <w:spacing w:after="150" w:line="240" w:lineRule="auto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>[</w:t>
      </w:r>
      <w:r w:rsidRPr="00DF0D61">
        <w:rPr>
          <w:rFonts w:eastAsia="Times New Roman" w:cs="Arial"/>
        </w:rPr>
        <w:t>Data e luogo</w:t>
      </w:r>
      <w:r>
        <w:rPr>
          <w:rFonts w:eastAsia="Times New Roman" w:cs="Arial"/>
        </w:rPr>
        <w:t>]</w:t>
      </w:r>
    </w:p>
    <w:p w:rsidR="00C736DB" w:rsidRDefault="00C521EE" w:rsidP="00C521EE">
      <w:pPr>
        <w:spacing w:after="150" w:line="240" w:lineRule="auto"/>
        <w:jc w:val="center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    </w:t>
      </w:r>
      <w:r w:rsidR="00662C18">
        <w:rPr>
          <w:rFonts w:eastAsia="Times New Roman" w:cs="Arial"/>
        </w:rPr>
        <w:t>In fede</w:t>
      </w:r>
    </w:p>
    <w:p w:rsidR="00C521EE" w:rsidRDefault="00C521EE" w:rsidP="00C521EE">
      <w:pPr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</w:p>
    <w:p w:rsidR="00C736DB" w:rsidRPr="00DF0D61" w:rsidRDefault="00C521EE" w:rsidP="00C521EE">
      <w:pPr>
        <w:spacing w:after="150" w:line="240" w:lineRule="auto"/>
        <w:jc w:val="center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      </w:t>
      </w:r>
      <w:r w:rsidR="00662C18" w:rsidRPr="00DF0D61">
        <w:rPr>
          <w:rFonts w:eastAsia="Times New Roman" w:cs="Arial"/>
        </w:rPr>
        <w:t>________________________________</w:t>
      </w:r>
    </w:p>
    <w:p w:rsidR="00662C18" w:rsidRPr="00662C18" w:rsidRDefault="00C87D9B" w:rsidP="00C521EE">
      <w:pPr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 </w:t>
      </w:r>
      <w:r w:rsidR="00662C18">
        <w:rPr>
          <w:rFonts w:eastAsia="Times New Roman" w:cs="Arial"/>
        </w:rPr>
        <w:t>[</w:t>
      </w:r>
      <w:r w:rsidR="00662C18" w:rsidRPr="00DF0D61">
        <w:rPr>
          <w:rFonts w:eastAsia="Times New Roman" w:cs="Arial"/>
        </w:rPr>
        <w:t>Firma del legale rappresentante dell’</w:t>
      </w:r>
      <w:r w:rsidR="00D12030">
        <w:rPr>
          <w:rFonts w:eastAsia="Times New Roman" w:cs="Arial"/>
        </w:rPr>
        <w:t>Investitore Qualificato</w:t>
      </w:r>
      <w:r w:rsidR="00662C18">
        <w:rPr>
          <w:rFonts w:eastAsia="Times New Roman" w:cs="Arial"/>
        </w:rPr>
        <w:t>]</w:t>
      </w:r>
    </w:p>
    <w:sectPr w:rsidR="00662C18" w:rsidRPr="00662C18" w:rsidSect="00E31702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A7" w:rsidRDefault="00EB39A7" w:rsidP="00F27BC5">
      <w:pPr>
        <w:spacing w:after="0" w:line="240" w:lineRule="auto"/>
      </w:pPr>
      <w:r>
        <w:separator/>
      </w:r>
    </w:p>
  </w:endnote>
  <w:endnote w:type="continuationSeparator" w:id="0">
    <w:p w:rsidR="00EB39A7" w:rsidRDefault="00EB39A7" w:rsidP="00F2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A7" w:rsidRDefault="00EB39A7" w:rsidP="00F27BC5">
      <w:pPr>
        <w:spacing w:after="0" w:line="240" w:lineRule="auto"/>
      </w:pPr>
      <w:r>
        <w:separator/>
      </w:r>
    </w:p>
  </w:footnote>
  <w:footnote w:type="continuationSeparator" w:id="0">
    <w:p w:rsidR="00EB39A7" w:rsidRDefault="00EB39A7" w:rsidP="00F27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C26"/>
    <w:multiLevelType w:val="hybridMultilevel"/>
    <w:tmpl w:val="BC049F80"/>
    <w:lvl w:ilvl="0" w:tplc="9716C93A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9803FC8"/>
    <w:multiLevelType w:val="multilevel"/>
    <w:tmpl w:val="2CB6AED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A6379"/>
    <w:multiLevelType w:val="hybridMultilevel"/>
    <w:tmpl w:val="069014C2"/>
    <w:lvl w:ilvl="0" w:tplc="D84A088A">
      <w:start w:val="1"/>
      <w:numFmt w:val="lowerRoman"/>
      <w:lvlText w:val="%1)"/>
      <w:lvlJc w:val="left"/>
      <w:pPr>
        <w:ind w:left="94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337A13E7"/>
    <w:multiLevelType w:val="multilevel"/>
    <w:tmpl w:val="664005B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0343C"/>
    <w:multiLevelType w:val="multilevel"/>
    <w:tmpl w:val="4E66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730FF5"/>
    <w:multiLevelType w:val="multilevel"/>
    <w:tmpl w:val="EAF0976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63D46"/>
    <w:multiLevelType w:val="hybridMultilevel"/>
    <w:tmpl w:val="DB6098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25BE1"/>
    <w:multiLevelType w:val="multilevel"/>
    <w:tmpl w:val="1286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0A6A6D"/>
    <w:multiLevelType w:val="hybridMultilevel"/>
    <w:tmpl w:val="6FE066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E2E32"/>
    <w:multiLevelType w:val="multilevel"/>
    <w:tmpl w:val="878A1F0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0D5E96"/>
    <w:multiLevelType w:val="multilevel"/>
    <w:tmpl w:val="1006FB2E"/>
    <w:lvl w:ilvl="0">
      <w:start w:val="1"/>
      <w:numFmt w:val="lowerRoman"/>
      <w:lvlText w:val="%1)"/>
      <w:lvlJc w:val="left"/>
      <w:pPr>
        <w:tabs>
          <w:tab w:val="num" w:pos="1125"/>
        </w:tabs>
        <w:ind w:left="1125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826A2"/>
    <w:multiLevelType w:val="multilevel"/>
    <w:tmpl w:val="AD70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F233CE"/>
    <w:multiLevelType w:val="hybridMultilevel"/>
    <w:tmpl w:val="BC049F80"/>
    <w:lvl w:ilvl="0" w:tplc="9716C93A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37"/>
    <w:rsid w:val="00027AC4"/>
    <w:rsid w:val="00027B0B"/>
    <w:rsid w:val="00043963"/>
    <w:rsid w:val="000A6B88"/>
    <w:rsid w:val="000C0FF2"/>
    <w:rsid w:val="000D4862"/>
    <w:rsid w:val="001171F6"/>
    <w:rsid w:val="00153402"/>
    <w:rsid w:val="001B2EBD"/>
    <w:rsid w:val="001C0E10"/>
    <w:rsid w:val="001C5B4F"/>
    <w:rsid w:val="001E530F"/>
    <w:rsid w:val="002053E3"/>
    <w:rsid w:val="00261F67"/>
    <w:rsid w:val="00264707"/>
    <w:rsid w:val="002650F3"/>
    <w:rsid w:val="00270ECA"/>
    <w:rsid w:val="00291F8F"/>
    <w:rsid w:val="00296ECB"/>
    <w:rsid w:val="002A4DBE"/>
    <w:rsid w:val="002B51D1"/>
    <w:rsid w:val="002B642A"/>
    <w:rsid w:val="002D62E3"/>
    <w:rsid w:val="002E7B77"/>
    <w:rsid w:val="003115F4"/>
    <w:rsid w:val="0035555F"/>
    <w:rsid w:val="003676D8"/>
    <w:rsid w:val="00372E42"/>
    <w:rsid w:val="00384C41"/>
    <w:rsid w:val="003C323B"/>
    <w:rsid w:val="00417347"/>
    <w:rsid w:val="0042089C"/>
    <w:rsid w:val="004470BB"/>
    <w:rsid w:val="004728D7"/>
    <w:rsid w:val="00477BF8"/>
    <w:rsid w:val="00497025"/>
    <w:rsid w:val="004B04CE"/>
    <w:rsid w:val="004B1BCF"/>
    <w:rsid w:val="004E22E7"/>
    <w:rsid w:val="004F4B58"/>
    <w:rsid w:val="005230DC"/>
    <w:rsid w:val="00561129"/>
    <w:rsid w:val="00586979"/>
    <w:rsid w:val="005A330E"/>
    <w:rsid w:val="005A6803"/>
    <w:rsid w:val="005B5B4B"/>
    <w:rsid w:val="005B7FA6"/>
    <w:rsid w:val="005C5C6A"/>
    <w:rsid w:val="00606C02"/>
    <w:rsid w:val="00616201"/>
    <w:rsid w:val="00621BE9"/>
    <w:rsid w:val="006467BB"/>
    <w:rsid w:val="006477AA"/>
    <w:rsid w:val="00662C18"/>
    <w:rsid w:val="00664804"/>
    <w:rsid w:val="00665CD6"/>
    <w:rsid w:val="00684EFB"/>
    <w:rsid w:val="00687AF1"/>
    <w:rsid w:val="006A1C4E"/>
    <w:rsid w:val="006B29FD"/>
    <w:rsid w:val="006E2DAA"/>
    <w:rsid w:val="006E392D"/>
    <w:rsid w:val="007003E7"/>
    <w:rsid w:val="00711757"/>
    <w:rsid w:val="00712D14"/>
    <w:rsid w:val="00727727"/>
    <w:rsid w:val="007327AE"/>
    <w:rsid w:val="007611DC"/>
    <w:rsid w:val="0076729A"/>
    <w:rsid w:val="007C0A62"/>
    <w:rsid w:val="007F2BF6"/>
    <w:rsid w:val="008175FC"/>
    <w:rsid w:val="00833B1E"/>
    <w:rsid w:val="008477E7"/>
    <w:rsid w:val="00863866"/>
    <w:rsid w:val="0088711D"/>
    <w:rsid w:val="00895C8A"/>
    <w:rsid w:val="008A668D"/>
    <w:rsid w:val="008B71DA"/>
    <w:rsid w:val="008C10D5"/>
    <w:rsid w:val="00905C00"/>
    <w:rsid w:val="009379C2"/>
    <w:rsid w:val="00942C8E"/>
    <w:rsid w:val="009470A4"/>
    <w:rsid w:val="009619F8"/>
    <w:rsid w:val="00964A20"/>
    <w:rsid w:val="00970B37"/>
    <w:rsid w:val="009A47F1"/>
    <w:rsid w:val="009C3E26"/>
    <w:rsid w:val="00A51D38"/>
    <w:rsid w:val="00A5529A"/>
    <w:rsid w:val="00A8297C"/>
    <w:rsid w:val="00A9681D"/>
    <w:rsid w:val="00AB78F1"/>
    <w:rsid w:val="00AC51A3"/>
    <w:rsid w:val="00AC6BDE"/>
    <w:rsid w:val="00AF0232"/>
    <w:rsid w:val="00B11CED"/>
    <w:rsid w:val="00B123F9"/>
    <w:rsid w:val="00B52864"/>
    <w:rsid w:val="00B80253"/>
    <w:rsid w:val="00BD2EB4"/>
    <w:rsid w:val="00BE2F58"/>
    <w:rsid w:val="00BF60BA"/>
    <w:rsid w:val="00C20DC3"/>
    <w:rsid w:val="00C4262A"/>
    <w:rsid w:val="00C521EE"/>
    <w:rsid w:val="00C736DB"/>
    <w:rsid w:val="00C77D94"/>
    <w:rsid w:val="00C87D9B"/>
    <w:rsid w:val="00CA4BDC"/>
    <w:rsid w:val="00CC566F"/>
    <w:rsid w:val="00CE65D0"/>
    <w:rsid w:val="00D12030"/>
    <w:rsid w:val="00D416A1"/>
    <w:rsid w:val="00D81B64"/>
    <w:rsid w:val="00DC6449"/>
    <w:rsid w:val="00DD1D24"/>
    <w:rsid w:val="00DF0D61"/>
    <w:rsid w:val="00DF10AD"/>
    <w:rsid w:val="00DF37B0"/>
    <w:rsid w:val="00DF4B96"/>
    <w:rsid w:val="00E00938"/>
    <w:rsid w:val="00E31702"/>
    <w:rsid w:val="00EB0635"/>
    <w:rsid w:val="00EB39A7"/>
    <w:rsid w:val="00EC60C3"/>
    <w:rsid w:val="00EC6251"/>
    <w:rsid w:val="00EC77D5"/>
    <w:rsid w:val="00F14C16"/>
    <w:rsid w:val="00F27BC5"/>
    <w:rsid w:val="00F56CE5"/>
    <w:rsid w:val="00F81E35"/>
    <w:rsid w:val="00FA2F65"/>
    <w:rsid w:val="00FA7001"/>
    <w:rsid w:val="00FB0EAA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677951-4433-4CBB-9DF7-742AA367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A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 Paragrafo"/>
    <w:basedOn w:val="Normale"/>
    <w:uiPriority w:val="34"/>
    <w:qFormat/>
    <w:rsid w:val="002D62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5B4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7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7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7BC5"/>
  </w:style>
  <w:style w:type="paragraph" w:styleId="Pidipagina">
    <w:name w:val="footer"/>
    <w:basedOn w:val="Normale"/>
    <w:link w:val="PidipaginaCarattere"/>
    <w:uiPriority w:val="99"/>
    <w:semiHidden/>
    <w:unhideWhenUsed/>
    <w:rsid w:val="00F27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7BC5"/>
  </w:style>
  <w:style w:type="paragraph" w:styleId="Revisione">
    <w:name w:val="Revision"/>
    <w:hidden/>
    <w:uiPriority w:val="99"/>
    <w:semiHidden/>
    <w:rsid w:val="00DC6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Concas</dc:creator>
  <cp:lastModifiedBy>Annamaria Puggioni</cp:lastModifiedBy>
  <cp:revision>4</cp:revision>
  <cp:lastPrinted>2018-11-26T14:00:00Z</cp:lastPrinted>
  <dcterms:created xsi:type="dcterms:W3CDTF">2018-11-26T08:42:00Z</dcterms:created>
  <dcterms:modified xsi:type="dcterms:W3CDTF">2018-11-26T14:00:00Z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